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0C" w:rsidRDefault="00DA0913">
      <w:pPr>
        <w:pStyle w:val="a3"/>
        <w:spacing w:before="78"/>
        <w:ind w:left="2692"/>
      </w:pPr>
      <w:r>
        <w:t>СПИСОК ЭКСПЕРТОВ</w:t>
      </w:r>
    </w:p>
    <w:p w:rsidR="00A9460C" w:rsidRDefault="00DA0913">
      <w:pPr>
        <w:pStyle w:val="a3"/>
        <w:spacing w:before="124"/>
      </w:pPr>
      <w:r>
        <w:t>IV РЕГИОНАЛЬНОГО ЧЕМПИОНАТА</w:t>
      </w:r>
    </w:p>
    <w:p w:rsidR="00A9460C" w:rsidRDefault="00DA0913">
      <w:pPr>
        <w:pStyle w:val="a3"/>
        <w:spacing w:before="118"/>
        <w:ind w:right="3052"/>
      </w:pPr>
      <w:r>
        <w:t>«АБИЛИМПИКС»</w:t>
      </w:r>
    </w:p>
    <w:p w:rsidR="00A9460C" w:rsidRDefault="00DA0913">
      <w:pPr>
        <w:spacing w:before="128"/>
        <w:ind w:left="2690" w:right="3115"/>
        <w:jc w:val="center"/>
        <w:rPr>
          <w:i/>
          <w:sz w:val="21"/>
        </w:rPr>
      </w:pPr>
      <w:r>
        <w:rPr>
          <w:i/>
          <w:sz w:val="21"/>
        </w:rPr>
        <w:t>2020</w:t>
      </w:r>
    </w:p>
    <w:p w:rsidR="00A9460C" w:rsidRDefault="00A9460C">
      <w:pPr>
        <w:spacing w:before="9"/>
        <w:rPr>
          <w:i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43"/>
      </w:tblGrid>
      <w:tr w:rsidR="00A9460C" w:rsidTr="00B41875">
        <w:trPr>
          <w:trHeight w:val="364"/>
        </w:trPr>
        <w:tc>
          <w:tcPr>
            <w:tcW w:w="9349" w:type="dxa"/>
            <w:gridSpan w:val="2"/>
            <w:shd w:val="clear" w:color="auto" w:fill="D9D9D9"/>
            <w:vAlign w:val="center"/>
          </w:tcPr>
          <w:p w:rsidR="00A9460C" w:rsidRDefault="00DA0913">
            <w:pPr>
              <w:pStyle w:val="TableParagraph"/>
              <w:spacing w:line="232" w:lineRule="exact"/>
              <w:ind w:left="1276" w:right="1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МЕДИЦИНСКИЙ И СОЦИАЛЬНЫЙ УХОД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Павлова Светлана Анатольевна (главный эксперт)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Быковская Виктория Константиновна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Хомутинникова</w:t>
            </w:r>
            <w:proofErr w:type="spellEnd"/>
            <w:r>
              <w:rPr>
                <w:sz w:val="21"/>
              </w:rPr>
              <w:t xml:space="preserve"> Елена Сергеевна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spacing w:line="240" w:lineRule="auto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Фесвитянина</w:t>
            </w:r>
            <w:proofErr w:type="spellEnd"/>
            <w:r>
              <w:rPr>
                <w:sz w:val="21"/>
              </w:rPr>
              <w:t xml:space="preserve"> Светлана Анатольевна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Тыркова</w:t>
            </w:r>
            <w:proofErr w:type="spellEnd"/>
            <w:r>
              <w:rPr>
                <w:sz w:val="21"/>
              </w:rPr>
              <w:t xml:space="preserve"> Ольга Геннадьевна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Ремнева Елена Александровна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Комарова Светлана Викторовна</w:t>
            </w:r>
          </w:p>
        </w:tc>
      </w:tr>
      <w:tr w:rsidR="00A9460C" w:rsidTr="00B41875">
        <w:trPr>
          <w:trHeight w:val="360"/>
        </w:trPr>
        <w:tc>
          <w:tcPr>
            <w:tcW w:w="9349" w:type="dxa"/>
            <w:gridSpan w:val="2"/>
            <w:shd w:val="clear" w:color="auto" w:fill="D9D9D9"/>
            <w:vAlign w:val="center"/>
          </w:tcPr>
          <w:p w:rsidR="00A9460C" w:rsidRDefault="00DA0913">
            <w:pPr>
              <w:pStyle w:val="TableParagraph"/>
              <w:spacing w:line="232" w:lineRule="exact"/>
              <w:ind w:left="1276" w:right="12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ПРЕДПРИНИМАТЕЛЬСТВО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ind w:left="134"/>
              <w:rPr>
                <w:sz w:val="21"/>
              </w:rPr>
            </w:pPr>
            <w:proofErr w:type="spellStart"/>
            <w:r>
              <w:rPr>
                <w:sz w:val="21"/>
              </w:rPr>
              <w:t>Субач</w:t>
            </w:r>
            <w:proofErr w:type="spellEnd"/>
            <w:r>
              <w:rPr>
                <w:sz w:val="21"/>
              </w:rPr>
              <w:t xml:space="preserve"> Надежда Генриховна (главный эксперт)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  <w:vAlign w:val="center"/>
          </w:tcPr>
          <w:p w:rsidR="00A9460C" w:rsidRDefault="00A9460C">
            <w:pPr>
              <w:pStyle w:val="TableParagraph"/>
              <w:ind w:left="134"/>
              <w:rPr>
                <w:sz w:val="21"/>
              </w:rPr>
            </w:pP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B41875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ind w:left="134"/>
              <w:rPr>
                <w:sz w:val="21"/>
              </w:rPr>
            </w:pPr>
            <w:r>
              <w:rPr>
                <w:sz w:val="21"/>
              </w:rPr>
              <w:t>Кузнецова Светлана Ивановна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B41875">
            <w:pPr>
              <w:pStyle w:val="TableParagraph"/>
              <w:spacing w:line="241" w:lineRule="exact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spacing w:line="241" w:lineRule="exact"/>
              <w:ind w:left="134"/>
              <w:rPr>
                <w:sz w:val="21"/>
              </w:rPr>
            </w:pPr>
            <w:r>
              <w:rPr>
                <w:sz w:val="21"/>
              </w:rPr>
              <w:t>Любимова Надежда Александровна</w:t>
            </w:r>
          </w:p>
        </w:tc>
      </w:tr>
      <w:tr w:rsidR="00A9460C" w:rsidTr="00B41875">
        <w:trPr>
          <w:trHeight w:val="364"/>
        </w:trPr>
        <w:tc>
          <w:tcPr>
            <w:tcW w:w="9349" w:type="dxa"/>
            <w:gridSpan w:val="2"/>
            <w:shd w:val="clear" w:color="auto" w:fill="D9D9D9"/>
            <w:vAlign w:val="center"/>
          </w:tcPr>
          <w:p w:rsidR="00A9460C" w:rsidRDefault="00DA0913">
            <w:pPr>
              <w:pStyle w:val="TableParagraph"/>
              <w:spacing w:line="232" w:lineRule="exact"/>
              <w:ind w:left="1210" w:right="12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РЕМОНТ И ОБСЛУЖИВАНИЕ АВТОМОБИ</w:t>
            </w:r>
            <w:bookmarkStart w:id="0" w:name="_GoBack"/>
            <w:bookmarkEnd w:id="0"/>
            <w:r>
              <w:rPr>
                <w:b/>
                <w:sz w:val="21"/>
              </w:rPr>
              <w:t>ЛЕЙ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Горчаков Дмитрий Александрович (главный эксперт)</w:t>
            </w:r>
          </w:p>
        </w:tc>
      </w:tr>
      <w:tr w:rsidR="00A9460C" w:rsidTr="00B41875">
        <w:trPr>
          <w:trHeight w:val="365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spacing w:line="237" w:lineRule="exact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spacing w:line="23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Габуков</w:t>
            </w:r>
            <w:proofErr w:type="spellEnd"/>
            <w:r>
              <w:rPr>
                <w:sz w:val="21"/>
              </w:rPr>
              <w:t xml:space="preserve"> Антон Юрьевич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Криволап Вячеслав Александрович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Горшков Олег Павлович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Мощенков</w:t>
            </w:r>
            <w:proofErr w:type="spellEnd"/>
            <w:r>
              <w:rPr>
                <w:sz w:val="21"/>
              </w:rPr>
              <w:t xml:space="preserve"> Андрей Александрович</w:t>
            </w:r>
          </w:p>
        </w:tc>
      </w:tr>
      <w:tr w:rsidR="00A9460C" w:rsidTr="00B41875">
        <w:trPr>
          <w:trHeight w:val="359"/>
        </w:trPr>
        <w:tc>
          <w:tcPr>
            <w:tcW w:w="9349" w:type="dxa"/>
            <w:gridSpan w:val="2"/>
            <w:shd w:val="clear" w:color="auto" w:fill="D9D9D9"/>
            <w:vAlign w:val="center"/>
          </w:tcPr>
          <w:p w:rsidR="00A9460C" w:rsidRDefault="00DA0913">
            <w:pPr>
              <w:pStyle w:val="TableParagraph"/>
              <w:spacing w:line="232" w:lineRule="exact"/>
              <w:ind w:left="1276" w:right="12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ЭКОНОМИКА И БУХГАЛТЕРСКИЙ УЧЕТ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Лалетина Юлия Владимировна (главный эксперт)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Грабовская Екатерина </w:t>
            </w:r>
            <w:proofErr w:type="spellStart"/>
            <w:r>
              <w:rPr>
                <w:sz w:val="21"/>
              </w:rPr>
              <w:t>Фиргаитовна</w:t>
            </w:r>
            <w:proofErr w:type="spellEnd"/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Ехичева</w:t>
            </w:r>
            <w:proofErr w:type="spellEnd"/>
            <w:r>
              <w:rPr>
                <w:sz w:val="21"/>
              </w:rPr>
              <w:t xml:space="preserve"> Татьяна Сергеевна</w:t>
            </w:r>
          </w:p>
        </w:tc>
      </w:tr>
      <w:tr w:rsidR="00A9460C" w:rsidTr="00B41875">
        <w:trPr>
          <w:trHeight w:val="360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spacing w:line="237" w:lineRule="exact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spacing w:line="23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Шобей</w:t>
            </w:r>
            <w:proofErr w:type="spellEnd"/>
            <w:r>
              <w:rPr>
                <w:sz w:val="21"/>
              </w:rPr>
              <w:t xml:space="preserve"> Лариса Геннадьевна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Федорцова</w:t>
            </w:r>
            <w:proofErr w:type="spellEnd"/>
            <w:r>
              <w:rPr>
                <w:sz w:val="21"/>
              </w:rPr>
              <w:t xml:space="preserve"> Варвара Александровна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Воронецкая Любовь Алексеевна</w:t>
            </w:r>
          </w:p>
        </w:tc>
      </w:tr>
      <w:tr w:rsidR="00A9460C" w:rsidTr="00B41875">
        <w:trPr>
          <w:trHeight w:val="364"/>
        </w:trPr>
        <w:tc>
          <w:tcPr>
            <w:tcW w:w="9349" w:type="dxa"/>
            <w:gridSpan w:val="2"/>
            <w:shd w:val="clear" w:color="auto" w:fill="D9D9D9"/>
            <w:vAlign w:val="center"/>
          </w:tcPr>
          <w:p w:rsidR="00A9460C" w:rsidRDefault="00DA0913">
            <w:pPr>
              <w:pStyle w:val="TableParagraph"/>
              <w:ind w:left="1276" w:right="12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ТИРАЖНАЯ ГРАФИКА</w:t>
            </w:r>
          </w:p>
        </w:tc>
      </w:tr>
      <w:tr w:rsidR="00A9460C" w:rsidTr="00B41875">
        <w:trPr>
          <w:trHeight w:val="365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Коровякова</w:t>
            </w:r>
            <w:proofErr w:type="spellEnd"/>
            <w:r>
              <w:rPr>
                <w:sz w:val="21"/>
              </w:rPr>
              <w:t xml:space="preserve"> Александра Валерьевна (главный эксперт)</w:t>
            </w:r>
          </w:p>
        </w:tc>
      </w:tr>
      <w:tr w:rsidR="00A9460C" w:rsidTr="00B41875">
        <w:trPr>
          <w:trHeight w:val="359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Кленина</w:t>
            </w:r>
            <w:proofErr w:type="spellEnd"/>
            <w:r>
              <w:rPr>
                <w:sz w:val="21"/>
              </w:rPr>
              <w:t xml:space="preserve"> Татьяна Анатольевна</w:t>
            </w:r>
          </w:p>
        </w:tc>
      </w:tr>
      <w:tr w:rsidR="00A9460C" w:rsidTr="00B41875">
        <w:trPr>
          <w:trHeight w:val="364"/>
        </w:trPr>
        <w:tc>
          <w:tcPr>
            <w:tcW w:w="706" w:type="dxa"/>
            <w:vAlign w:val="center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  <w:vAlign w:val="center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Ойкимус</w:t>
            </w:r>
            <w:proofErr w:type="spellEnd"/>
            <w:r>
              <w:rPr>
                <w:sz w:val="21"/>
              </w:rPr>
              <w:t xml:space="preserve"> Анита Александровна</w:t>
            </w:r>
          </w:p>
        </w:tc>
      </w:tr>
    </w:tbl>
    <w:p w:rsidR="00A9460C" w:rsidRDefault="00A9460C">
      <w:pPr>
        <w:rPr>
          <w:sz w:val="21"/>
        </w:rPr>
        <w:sectPr w:rsidR="00A9460C">
          <w:pgSz w:w="11910" w:h="16840"/>
          <w:pgMar w:top="540" w:right="1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43"/>
      </w:tblGrid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lastRenderedPageBreak/>
              <w:t>4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Тарасова Ангелина Владимировна</w:t>
            </w:r>
          </w:p>
        </w:tc>
      </w:tr>
      <w:tr w:rsidR="00A9460C">
        <w:trPr>
          <w:trHeight w:val="359"/>
        </w:trPr>
        <w:tc>
          <w:tcPr>
            <w:tcW w:w="9349" w:type="dxa"/>
            <w:gridSpan w:val="2"/>
            <w:shd w:val="clear" w:color="auto" w:fill="D9D9D9"/>
          </w:tcPr>
          <w:p w:rsidR="00A9460C" w:rsidRDefault="00DA0913">
            <w:pPr>
              <w:pStyle w:val="TableParagraph"/>
              <w:spacing w:line="232" w:lineRule="exact"/>
              <w:ind w:left="1276" w:right="12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ПОРТНОЙ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spacing w:line="241" w:lineRule="exact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Малышева Марина Петровна (главный эксперт)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Жорох</w:t>
            </w:r>
            <w:proofErr w:type="spellEnd"/>
            <w:r>
              <w:rPr>
                <w:sz w:val="21"/>
              </w:rPr>
              <w:t xml:space="preserve"> Юлия Владимировна</w:t>
            </w:r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Шишкина Мария Ивановна</w:t>
            </w:r>
          </w:p>
        </w:tc>
      </w:tr>
      <w:tr w:rsidR="00A9460C">
        <w:trPr>
          <w:trHeight w:val="365"/>
        </w:trPr>
        <w:tc>
          <w:tcPr>
            <w:tcW w:w="706" w:type="dxa"/>
          </w:tcPr>
          <w:p w:rsidR="00A9460C" w:rsidRDefault="00DA0913">
            <w:pPr>
              <w:pStyle w:val="TableParagraph"/>
              <w:spacing w:line="237" w:lineRule="exact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spacing w:line="23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Габукова</w:t>
            </w:r>
            <w:proofErr w:type="spellEnd"/>
            <w:r>
              <w:rPr>
                <w:sz w:val="21"/>
              </w:rPr>
              <w:t xml:space="preserve"> Светлана Сергеевна</w:t>
            </w:r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Екимова Марина Сергеевна</w:t>
            </w:r>
          </w:p>
        </w:tc>
      </w:tr>
      <w:tr w:rsidR="00A9460C">
        <w:trPr>
          <w:trHeight w:val="359"/>
        </w:trPr>
        <w:tc>
          <w:tcPr>
            <w:tcW w:w="9349" w:type="dxa"/>
            <w:gridSpan w:val="2"/>
            <w:shd w:val="clear" w:color="auto" w:fill="D9D9D9"/>
          </w:tcPr>
          <w:p w:rsidR="00A9460C" w:rsidRDefault="00DA0913">
            <w:pPr>
              <w:pStyle w:val="TableParagraph"/>
              <w:spacing w:line="232" w:lineRule="exact"/>
              <w:ind w:left="1276" w:right="12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РАЗРАБОТЧИК ВИРТУАЛЬНОЙ И ДОПОЛНЕННОЙ РЕАЛЬНОСТИ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spacing w:line="241" w:lineRule="exact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spacing w:line="2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Локутова</w:t>
            </w:r>
            <w:proofErr w:type="spellEnd"/>
            <w:r>
              <w:rPr>
                <w:sz w:val="21"/>
              </w:rPr>
              <w:t xml:space="preserve"> Мария Владимировна (главный эксперт)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spacing w:line="237" w:lineRule="exact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Михайлова Ирина Владимировна</w:t>
            </w:r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Усков</w:t>
            </w:r>
            <w:proofErr w:type="spellEnd"/>
            <w:r>
              <w:rPr>
                <w:sz w:val="21"/>
              </w:rPr>
              <w:t xml:space="preserve"> Алексей Андреевич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Яскеляйнен</w:t>
            </w:r>
            <w:proofErr w:type="spellEnd"/>
            <w:r>
              <w:rPr>
                <w:sz w:val="21"/>
              </w:rPr>
              <w:t xml:space="preserve"> Олег </w:t>
            </w:r>
            <w:proofErr w:type="spellStart"/>
            <w:r>
              <w:rPr>
                <w:sz w:val="21"/>
              </w:rPr>
              <w:t>Вяйнович</w:t>
            </w:r>
            <w:proofErr w:type="spellEnd"/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Естоева</w:t>
            </w:r>
            <w:proofErr w:type="spellEnd"/>
            <w:r>
              <w:rPr>
                <w:sz w:val="21"/>
              </w:rPr>
              <w:t xml:space="preserve"> Екатерина Викторовна</w:t>
            </w:r>
          </w:p>
        </w:tc>
      </w:tr>
      <w:tr w:rsidR="00A9460C">
        <w:trPr>
          <w:trHeight w:val="364"/>
        </w:trPr>
        <w:tc>
          <w:tcPr>
            <w:tcW w:w="9349" w:type="dxa"/>
            <w:gridSpan w:val="2"/>
            <w:shd w:val="clear" w:color="auto" w:fill="D9D9D9"/>
          </w:tcPr>
          <w:p w:rsidR="00A9460C" w:rsidRDefault="00DA0913">
            <w:pPr>
              <w:pStyle w:val="TableParagraph"/>
              <w:spacing w:line="232" w:lineRule="exact"/>
              <w:ind w:left="1276" w:right="12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МАЛЯРНОЕ ДЕЛО</w:t>
            </w:r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</w:tcPr>
          <w:p w:rsidR="00A9460C" w:rsidRDefault="00711E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Стариковская Татьяна Григорьевна</w:t>
            </w:r>
            <w:r w:rsidR="00DA0913">
              <w:rPr>
                <w:sz w:val="21"/>
              </w:rPr>
              <w:t xml:space="preserve"> (главный эксперт)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Козлова Светлана Юрьевна</w:t>
            </w:r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</w:tcPr>
          <w:p w:rsidR="00A9460C" w:rsidRDefault="00711E3A" w:rsidP="00711E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Ганина Светлана Валентиновна 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Троценко Ирина Владимировна</w:t>
            </w:r>
          </w:p>
        </w:tc>
      </w:tr>
      <w:tr w:rsidR="00A9460C">
        <w:trPr>
          <w:trHeight w:val="360"/>
        </w:trPr>
        <w:tc>
          <w:tcPr>
            <w:tcW w:w="706" w:type="dxa"/>
          </w:tcPr>
          <w:p w:rsidR="00A9460C" w:rsidRDefault="00DA0913">
            <w:pPr>
              <w:pStyle w:val="TableParagraph"/>
              <w:spacing w:line="237" w:lineRule="exact"/>
              <w:ind w:left="24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Фёдорова Марина Анатольевна</w:t>
            </w:r>
          </w:p>
        </w:tc>
      </w:tr>
      <w:tr w:rsidR="00A9460C">
        <w:trPr>
          <w:trHeight w:val="364"/>
        </w:trPr>
        <w:tc>
          <w:tcPr>
            <w:tcW w:w="9349" w:type="dxa"/>
            <w:gridSpan w:val="2"/>
            <w:shd w:val="clear" w:color="auto" w:fill="D9D9D9"/>
          </w:tcPr>
          <w:p w:rsidR="00A9460C" w:rsidRDefault="00DA0913">
            <w:pPr>
              <w:pStyle w:val="TableParagraph"/>
              <w:ind w:left="1276" w:right="12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ЛАНДШАФТНЫЙ ДИЗАЙН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Николаева Ольга Юрьевна (главный эксперт)</w:t>
            </w:r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Гордеева Майя Павловна</w:t>
            </w:r>
          </w:p>
        </w:tc>
      </w:tr>
      <w:tr w:rsidR="00A9460C">
        <w:trPr>
          <w:trHeight w:val="365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Кялина</w:t>
            </w:r>
            <w:proofErr w:type="spellEnd"/>
            <w:r>
              <w:rPr>
                <w:sz w:val="21"/>
              </w:rPr>
              <w:t xml:space="preserve"> Ирина Олеговна</w:t>
            </w:r>
          </w:p>
        </w:tc>
      </w:tr>
      <w:tr w:rsidR="00A9460C">
        <w:trPr>
          <w:trHeight w:val="359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Назаркина</w:t>
            </w:r>
            <w:proofErr w:type="spellEnd"/>
            <w:r>
              <w:rPr>
                <w:sz w:val="21"/>
              </w:rPr>
              <w:t xml:space="preserve"> Елена Александровна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Пулкачева</w:t>
            </w:r>
            <w:proofErr w:type="spellEnd"/>
            <w:r>
              <w:rPr>
                <w:sz w:val="21"/>
              </w:rPr>
              <w:t xml:space="preserve"> Елена Анатольевна</w:t>
            </w:r>
          </w:p>
        </w:tc>
      </w:tr>
      <w:tr w:rsidR="00A9460C">
        <w:trPr>
          <w:trHeight w:val="359"/>
        </w:trPr>
        <w:tc>
          <w:tcPr>
            <w:tcW w:w="9349" w:type="dxa"/>
            <w:gridSpan w:val="2"/>
            <w:shd w:val="clear" w:color="auto" w:fill="D9D9D9"/>
          </w:tcPr>
          <w:p w:rsidR="00A9460C" w:rsidRDefault="00DA0913">
            <w:pPr>
              <w:pStyle w:val="TableParagraph"/>
              <w:spacing w:line="232" w:lineRule="exact"/>
              <w:ind w:left="1276" w:right="12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СОЦИАЛЬНАЯ РАБОТА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Стасевич</w:t>
            </w:r>
            <w:proofErr w:type="spellEnd"/>
            <w:r>
              <w:rPr>
                <w:sz w:val="21"/>
              </w:rPr>
              <w:t xml:space="preserve"> Ольга Игоревна (главный эксперт)</w:t>
            </w:r>
          </w:p>
        </w:tc>
      </w:tr>
      <w:tr w:rsidR="00A9460C">
        <w:trPr>
          <w:trHeight w:val="360"/>
        </w:trPr>
        <w:tc>
          <w:tcPr>
            <w:tcW w:w="706" w:type="dxa"/>
          </w:tcPr>
          <w:p w:rsidR="00A9460C" w:rsidRDefault="00DA0913">
            <w:pPr>
              <w:pStyle w:val="TableParagraph"/>
              <w:spacing w:line="237" w:lineRule="exact"/>
              <w:ind w:left="24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Кузнецова Ксения Владимировна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Гурштын</w:t>
            </w:r>
            <w:proofErr w:type="spellEnd"/>
            <w:r>
              <w:rPr>
                <w:sz w:val="21"/>
              </w:rPr>
              <w:t xml:space="preserve"> Светлана Васильевна</w:t>
            </w:r>
          </w:p>
        </w:tc>
      </w:tr>
      <w:tr w:rsidR="00A9460C">
        <w:trPr>
          <w:trHeight w:val="364"/>
        </w:trPr>
        <w:tc>
          <w:tcPr>
            <w:tcW w:w="706" w:type="dxa"/>
          </w:tcPr>
          <w:p w:rsidR="00A9460C" w:rsidRDefault="00DA0913">
            <w:pPr>
              <w:pStyle w:val="TableParagraph"/>
              <w:ind w:left="24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643" w:type="dxa"/>
          </w:tcPr>
          <w:p w:rsidR="00A9460C" w:rsidRDefault="00DA091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Гаврилина Вера Борисовна</w:t>
            </w:r>
          </w:p>
        </w:tc>
      </w:tr>
    </w:tbl>
    <w:p w:rsidR="00DA0913" w:rsidRDefault="00DA0913"/>
    <w:sectPr w:rsidR="00DA0913">
      <w:pgSz w:w="11910" w:h="16840"/>
      <w:pgMar w:top="5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460C"/>
    <w:rsid w:val="00711E3A"/>
    <w:rsid w:val="00A9460C"/>
    <w:rsid w:val="00B41875"/>
    <w:rsid w:val="00D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2EF"/>
  <w15:docId w15:val="{5DBEB392-DE5D-4271-9D52-F5A7AB2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2695" w:right="3115"/>
      <w:jc w:val="center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 Шарынина</dc:creator>
  <cp:lastModifiedBy>Дарья Олеговна Шарынина</cp:lastModifiedBy>
  <cp:revision>3</cp:revision>
  <dcterms:created xsi:type="dcterms:W3CDTF">2020-10-07T09:34:00Z</dcterms:created>
  <dcterms:modified xsi:type="dcterms:W3CDTF">2020-10-07T09:40:00Z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